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F38D7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南京特殊教育师范学院二级单位人员参加线上外事活动备案表</w:t>
      </w:r>
    </w:p>
    <w:p w14:paraId="4C69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单位（公章）：                              日期：</w:t>
      </w:r>
    </w:p>
    <w:tbl>
      <w:tblPr>
        <w:tblStyle w:val="3"/>
        <w:tblW w:w="13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610"/>
        <w:gridCol w:w="2190"/>
        <w:gridCol w:w="4771"/>
        <w:gridCol w:w="2624"/>
      </w:tblGrid>
      <w:tr w14:paraId="6345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70" w:type="dxa"/>
            <w:vAlign w:val="center"/>
          </w:tcPr>
          <w:p w14:paraId="17C6D1B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  <w:vAlign w:val="center"/>
          </w:tcPr>
          <w:p w14:paraId="09A35E8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参加线上外事活动名称（中英文）</w:t>
            </w:r>
          </w:p>
        </w:tc>
        <w:tc>
          <w:tcPr>
            <w:tcW w:w="2190" w:type="dxa"/>
            <w:vAlign w:val="center"/>
          </w:tcPr>
          <w:p w14:paraId="34AE798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  <w:p w14:paraId="6E6585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（月日-月日）</w:t>
            </w:r>
          </w:p>
        </w:tc>
        <w:tc>
          <w:tcPr>
            <w:tcW w:w="4771" w:type="dxa"/>
            <w:vAlign w:val="center"/>
          </w:tcPr>
          <w:p w14:paraId="1768AB5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活动概述</w:t>
            </w:r>
          </w:p>
          <w:p w14:paraId="3BA5790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（包括但不限于国际会议主题、主办方简介，议程安排、与会必要性等）</w:t>
            </w:r>
          </w:p>
        </w:tc>
        <w:tc>
          <w:tcPr>
            <w:tcW w:w="2624" w:type="dxa"/>
            <w:vAlign w:val="center"/>
          </w:tcPr>
          <w:p w14:paraId="1D4F69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发言或报告</w:t>
            </w:r>
          </w:p>
          <w:p w14:paraId="2510777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题目及内容</w:t>
            </w:r>
          </w:p>
        </w:tc>
      </w:tr>
      <w:tr w14:paraId="6865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70" w:type="dxa"/>
            <w:vAlign w:val="center"/>
          </w:tcPr>
          <w:p w14:paraId="720C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4D58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7C8A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vAlign w:val="center"/>
          </w:tcPr>
          <w:p w14:paraId="258D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center"/>
          </w:tcPr>
          <w:p w14:paraId="37E0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40A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170" w:type="dxa"/>
            <w:vAlign w:val="center"/>
          </w:tcPr>
          <w:p w14:paraId="5B85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261D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0906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vAlign w:val="center"/>
          </w:tcPr>
          <w:p w14:paraId="4587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center"/>
          </w:tcPr>
          <w:p w14:paraId="7F59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52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170" w:type="dxa"/>
            <w:vAlign w:val="center"/>
          </w:tcPr>
          <w:p w14:paraId="37CF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05DA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1633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vAlign w:val="center"/>
          </w:tcPr>
          <w:p w14:paraId="45BF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center"/>
          </w:tcPr>
          <w:p w14:paraId="41FA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A51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                                                 联系方式：</w:t>
      </w:r>
    </w:p>
    <w:sectPr>
      <w:pgSz w:w="16838" w:h="11906" w:orient="landscape"/>
      <w:pgMar w:top="1633" w:right="1270" w:bottom="163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RjODMwNzc2NjdlOTRmOGVkNzMxN2IwZmZhNDQifQ=="/>
  </w:docVars>
  <w:rsids>
    <w:rsidRoot w:val="73B24B27"/>
    <w:rsid w:val="422A40D9"/>
    <w:rsid w:val="58A118BF"/>
    <w:rsid w:val="73B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10</TotalTime>
  <ScaleCrop>false</ScaleCrop>
  <LinksUpToDate>false</LinksUpToDate>
  <CharactersWithSpaces>196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2024-09-04T01:40:00Z</dcterms:created>
  <dc:creator>随丰起舞</dc:creator>
  <cp:lastModifiedBy>芮幼琴</cp:lastModifiedBy>
  <dcterms:modified xsi:type="dcterms:W3CDTF">2024-09-04T02:26:53Z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23FA697340F14D08A023D62D3953FBEC_11</vt:lpwstr>
  </property>
</Properties>
</file>